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A76" w:rsidRPr="00DE6C16" w:rsidRDefault="00396A76">
      <w:pPr>
        <w:rPr>
          <w:rFonts w:ascii="Arial" w:hAnsi="Arial" w:cs="Arial"/>
        </w:rPr>
      </w:pPr>
    </w:p>
    <w:p w:rsidR="00DE6C16" w:rsidRPr="00DE6C16" w:rsidRDefault="00DE6C16">
      <w:pPr>
        <w:rPr>
          <w:rFonts w:ascii="Arial" w:hAnsi="Arial" w:cs="Arial"/>
          <w:sz w:val="32"/>
          <w:szCs w:val="32"/>
        </w:rPr>
      </w:pPr>
    </w:p>
    <w:p w:rsidR="00DE6C16" w:rsidRPr="00DE6C16" w:rsidRDefault="00DE6C16" w:rsidP="00DE6C16">
      <w:pPr>
        <w:jc w:val="center"/>
        <w:rPr>
          <w:rFonts w:ascii="Arial" w:hAnsi="Arial" w:cs="Arial"/>
          <w:b/>
          <w:sz w:val="36"/>
          <w:szCs w:val="36"/>
        </w:rPr>
      </w:pPr>
      <w:r w:rsidRPr="00DE6C16">
        <w:rPr>
          <w:rFonts w:ascii="Arial" w:hAnsi="Arial" w:cs="Arial"/>
          <w:b/>
          <w:sz w:val="36"/>
          <w:szCs w:val="36"/>
        </w:rPr>
        <w:t xml:space="preserve">St Andrew’s School </w:t>
      </w:r>
      <w:r w:rsidR="008E0A40">
        <w:rPr>
          <w:rFonts w:ascii="Arial" w:hAnsi="Arial" w:cs="Arial"/>
          <w:b/>
          <w:sz w:val="36"/>
          <w:szCs w:val="36"/>
        </w:rPr>
        <w:t xml:space="preserve">Concerns and </w:t>
      </w:r>
      <w:r w:rsidRPr="00DE6C16">
        <w:rPr>
          <w:rFonts w:ascii="Arial" w:hAnsi="Arial" w:cs="Arial"/>
          <w:b/>
          <w:sz w:val="36"/>
          <w:szCs w:val="36"/>
        </w:rPr>
        <w:t>Complaints Policy</w:t>
      </w:r>
    </w:p>
    <w:p w:rsidR="00DE6C16" w:rsidRPr="00DE6C16" w:rsidRDefault="00DE6C16">
      <w:pPr>
        <w:rPr>
          <w:rFonts w:ascii="Arial" w:hAnsi="Arial" w:cs="Arial"/>
          <w:sz w:val="32"/>
          <w:szCs w:val="32"/>
        </w:rPr>
      </w:pPr>
    </w:p>
    <w:p w:rsidR="008E0A40" w:rsidRDefault="008E0A40" w:rsidP="008E0A40">
      <w:pPr>
        <w:autoSpaceDE w:val="0"/>
        <w:autoSpaceDN w:val="0"/>
        <w:adjustRightInd w:val="0"/>
        <w:spacing w:after="0" w:line="240" w:lineRule="auto"/>
        <w:jc w:val="both"/>
        <w:rPr>
          <w:rFonts w:ascii="Arial" w:hAnsi="Arial" w:cs="Arial"/>
          <w:color w:val="000000"/>
          <w:sz w:val="24"/>
          <w:szCs w:val="24"/>
        </w:rPr>
      </w:pPr>
      <w:r w:rsidRPr="00577AF6">
        <w:rPr>
          <w:rFonts w:ascii="Arial" w:hAnsi="Arial" w:cs="Arial"/>
          <w:color w:val="000000"/>
          <w:sz w:val="24"/>
          <w:szCs w:val="24"/>
        </w:rPr>
        <w:t>All establishments serving the public sometimes get things wrong.  This may be a matter of perception, subjection or reality.  Given the nature of the ‘human condition’ mistakes can and do happen.  Clearly, at St Andrew’s School we are committed to delivering a quality service to all our users.  We aim to</w:t>
      </w:r>
      <w:r>
        <w:rPr>
          <w:rFonts w:ascii="Arial" w:hAnsi="Arial" w:cs="Arial"/>
          <w:sz w:val="32"/>
          <w:szCs w:val="32"/>
        </w:rPr>
        <w:t xml:space="preserve"> </w:t>
      </w:r>
      <w:r w:rsidRPr="003D4FFE">
        <w:rPr>
          <w:rFonts w:ascii="Arial" w:hAnsi="Arial" w:cs="Arial"/>
          <w:color w:val="000000"/>
          <w:sz w:val="24"/>
          <w:szCs w:val="24"/>
        </w:rPr>
        <w:t>take effective action to ensure standards are upheld and welcome being informed where they have not been satisfactory.  We always try to resolve any concerns at the time, usually face to face, by phone or email.</w:t>
      </w:r>
    </w:p>
    <w:p w:rsidR="00577AF6" w:rsidRDefault="00577AF6" w:rsidP="008E0A40">
      <w:pPr>
        <w:pStyle w:val="Default"/>
      </w:pPr>
    </w:p>
    <w:p w:rsidR="008E0A40" w:rsidRDefault="008E0A40" w:rsidP="008E0A40">
      <w:pPr>
        <w:pStyle w:val="Default"/>
      </w:pPr>
      <w:r w:rsidRPr="008E0A40">
        <w:t xml:space="preserve">A ‘concern’ may be defined as ‘an expression of worry or doubt over an issue considered to be important for which reassurances are sought’. A complaint may be generally defined as ‘an expression of dissatisfaction however made, about actions taken or a lack of action’. </w:t>
      </w:r>
    </w:p>
    <w:p w:rsidR="00577AF6" w:rsidRPr="008E0A40" w:rsidRDefault="00577AF6" w:rsidP="008E0A40">
      <w:pPr>
        <w:pStyle w:val="Default"/>
      </w:pPr>
    </w:p>
    <w:p w:rsidR="008E0A40" w:rsidRDefault="008E0A40" w:rsidP="008E0A40">
      <w:pPr>
        <w:pStyle w:val="Default"/>
      </w:pPr>
      <w:r w:rsidRPr="008E0A40">
        <w:t xml:space="preserve">It is in everyone’s interest that complaints are resolved at the earliest possible stage. Many issues can be resolved informally, without the need to invoke formal procedures. </w:t>
      </w:r>
      <w:r w:rsidR="00577AF6">
        <w:t>St Andrew’s school</w:t>
      </w:r>
      <w:r w:rsidRPr="008E0A40">
        <w:t xml:space="preserve"> take</w:t>
      </w:r>
      <w:r w:rsidR="00577AF6">
        <w:t>s</w:t>
      </w:r>
      <w:r w:rsidRPr="008E0A40">
        <w:t xml:space="preserve"> informal concerns seriously and make</w:t>
      </w:r>
      <w:r w:rsidR="00577AF6">
        <w:t>s</w:t>
      </w:r>
      <w:r w:rsidRPr="008E0A40">
        <w:t xml:space="preserve"> every effort to resolve </w:t>
      </w:r>
      <w:r w:rsidR="00577AF6">
        <w:t>matters</w:t>
      </w:r>
      <w:r w:rsidRPr="008E0A40">
        <w:t xml:space="preserve"> as quickly as possible. </w:t>
      </w:r>
    </w:p>
    <w:p w:rsidR="00577AF6" w:rsidRPr="008E0A40" w:rsidRDefault="00577AF6" w:rsidP="008E0A40">
      <w:pPr>
        <w:pStyle w:val="Default"/>
      </w:pPr>
    </w:p>
    <w:p w:rsidR="008E0A40" w:rsidRDefault="008E0A40" w:rsidP="008E0A40">
      <w:pPr>
        <w:pStyle w:val="Default"/>
      </w:pPr>
      <w:r w:rsidRPr="008E0A40">
        <w:t xml:space="preserve">There are occasions when complainants would like to raise their concerns formally. In those cases, the school’s formal procedure should be invoked through the stages outlined within </w:t>
      </w:r>
      <w:r w:rsidR="00577AF6">
        <w:t>the procedure below.</w:t>
      </w:r>
      <w:r w:rsidRPr="008E0A40">
        <w:t xml:space="preserve"> </w:t>
      </w:r>
    </w:p>
    <w:p w:rsidR="00A671E4" w:rsidRDefault="00A671E4" w:rsidP="008E0A40">
      <w:pPr>
        <w:pStyle w:val="Default"/>
      </w:pPr>
    </w:p>
    <w:p w:rsidR="00A671E4" w:rsidRDefault="00A671E4" w:rsidP="005B5B01">
      <w:pPr>
        <w:pStyle w:val="Default"/>
        <w:rPr>
          <w:b/>
        </w:rPr>
      </w:pPr>
      <w:r w:rsidRPr="005B5B01">
        <w:rPr>
          <w:b/>
        </w:rPr>
        <w:t>Who can make a complaint?</w:t>
      </w:r>
    </w:p>
    <w:p w:rsidR="005B5B01" w:rsidRPr="005B5B01" w:rsidRDefault="005B5B01" w:rsidP="005B5B01">
      <w:pPr>
        <w:pStyle w:val="Default"/>
        <w:rPr>
          <w:b/>
        </w:rPr>
      </w:pPr>
    </w:p>
    <w:p w:rsidR="00A671E4" w:rsidRPr="008E0A40" w:rsidRDefault="00A671E4" w:rsidP="005B5B01">
      <w:pPr>
        <w:pStyle w:val="Default"/>
      </w:pPr>
      <w:r>
        <w:t xml:space="preserve">Any person, including members of the general public may </w:t>
      </w:r>
      <w:r w:rsidR="005300F4">
        <w:t>make</w:t>
      </w:r>
      <w:r>
        <w:t xml:space="preserve"> a complaint </w:t>
      </w:r>
      <w:r w:rsidR="005300F4">
        <w:t xml:space="preserve">about any provision of facilities </w:t>
      </w:r>
      <w:r>
        <w:t xml:space="preserve">or services that a school provides, unless separate statutory procedures </w:t>
      </w:r>
      <w:r w:rsidR="005300F4">
        <w:t>apply (</w:t>
      </w:r>
      <w:r>
        <w:t xml:space="preserve">such as exclusions or admissions).  St Andrew’ School </w:t>
      </w:r>
      <w:r w:rsidR="005B5B01">
        <w:t>does not limit complaints to parents or carers of children that are at the school.</w:t>
      </w:r>
    </w:p>
    <w:p w:rsidR="008E0A40" w:rsidRPr="003D4FFE" w:rsidRDefault="00577AF6" w:rsidP="008E0A40">
      <w:pPr>
        <w:autoSpaceDE w:val="0"/>
        <w:autoSpaceDN w:val="0"/>
        <w:adjustRightInd w:val="0"/>
        <w:spacing w:after="0" w:line="240" w:lineRule="auto"/>
        <w:jc w:val="both"/>
        <w:rPr>
          <w:rFonts w:ascii="Arial" w:hAnsi="Arial" w:cs="Arial"/>
          <w:color w:val="000000"/>
          <w:sz w:val="24"/>
          <w:szCs w:val="24"/>
        </w:rPr>
      </w:pPr>
      <w:r>
        <w:rPr>
          <w:b/>
          <w:bCs/>
          <w:sz w:val="32"/>
          <w:szCs w:val="32"/>
        </w:rPr>
        <w:t xml:space="preserve"> </w:t>
      </w:r>
    </w:p>
    <w:p w:rsidR="0091026F" w:rsidRPr="003D4FFE" w:rsidRDefault="0091026F" w:rsidP="00683A2C">
      <w:pPr>
        <w:autoSpaceDE w:val="0"/>
        <w:autoSpaceDN w:val="0"/>
        <w:adjustRightInd w:val="0"/>
        <w:spacing w:after="0" w:line="240" w:lineRule="auto"/>
        <w:jc w:val="both"/>
        <w:rPr>
          <w:rFonts w:ascii="Arial" w:hAnsi="Arial" w:cs="Arial"/>
          <w:color w:val="000000"/>
          <w:sz w:val="24"/>
          <w:szCs w:val="24"/>
        </w:rPr>
      </w:pPr>
      <w:r w:rsidRPr="003D4FFE">
        <w:rPr>
          <w:rFonts w:ascii="Arial" w:hAnsi="Arial" w:cs="Arial"/>
          <w:color w:val="000000"/>
          <w:sz w:val="24"/>
          <w:szCs w:val="24"/>
        </w:rPr>
        <w:t xml:space="preserve">This policy statement sets out a procedure for parents and carers to complain about any aspect of the service. </w:t>
      </w:r>
      <w:r w:rsidR="003D4FFE">
        <w:rPr>
          <w:rFonts w:ascii="Arial" w:hAnsi="Arial" w:cs="Arial"/>
          <w:color w:val="000000"/>
          <w:sz w:val="24"/>
          <w:szCs w:val="24"/>
        </w:rPr>
        <w:t xml:space="preserve"> </w:t>
      </w:r>
      <w:r w:rsidRPr="003D4FFE">
        <w:rPr>
          <w:rFonts w:ascii="Arial" w:hAnsi="Arial" w:cs="Arial"/>
          <w:color w:val="000000"/>
          <w:sz w:val="24"/>
          <w:szCs w:val="24"/>
        </w:rPr>
        <w:t>Complaints should be made constructively and every effort will be made to resolve them at an early stage.</w:t>
      </w:r>
      <w:r w:rsidR="003D4FFE">
        <w:rPr>
          <w:rFonts w:ascii="Arial" w:hAnsi="Arial" w:cs="Arial"/>
          <w:color w:val="000000"/>
          <w:sz w:val="24"/>
          <w:szCs w:val="24"/>
        </w:rPr>
        <w:t xml:space="preserve"> </w:t>
      </w:r>
      <w:r w:rsidRPr="003D4FFE">
        <w:rPr>
          <w:rFonts w:ascii="Arial" w:hAnsi="Arial" w:cs="Arial"/>
          <w:color w:val="000000"/>
          <w:sz w:val="24"/>
          <w:szCs w:val="24"/>
        </w:rPr>
        <w:t xml:space="preserve"> It is in the best interests of parents, carers, children and staff that complaints are dealt with fairly and confidentially. </w:t>
      </w:r>
    </w:p>
    <w:p w:rsidR="005C2D07" w:rsidRDefault="005C2D07" w:rsidP="00683A2C">
      <w:pPr>
        <w:autoSpaceDE w:val="0"/>
        <w:autoSpaceDN w:val="0"/>
        <w:adjustRightInd w:val="0"/>
        <w:spacing w:after="0" w:line="240" w:lineRule="auto"/>
        <w:jc w:val="both"/>
        <w:rPr>
          <w:rFonts w:ascii="Arial" w:hAnsi="Arial" w:cs="Arial"/>
          <w:color w:val="000000"/>
          <w:sz w:val="24"/>
          <w:szCs w:val="24"/>
        </w:rPr>
      </w:pPr>
    </w:p>
    <w:p w:rsidR="002D74A0" w:rsidRDefault="002D74A0" w:rsidP="00683A2C">
      <w:pPr>
        <w:autoSpaceDE w:val="0"/>
        <w:autoSpaceDN w:val="0"/>
        <w:adjustRightInd w:val="0"/>
        <w:spacing w:after="0" w:line="240" w:lineRule="auto"/>
        <w:jc w:val="both"/>
        <w:rPr>
          <w:rFonts w:ascii="Arial" w:hAnsi="Arial" w:cs="Arial"/>
          <w:b/>
          <w:color w:val="000000"/>
          <w:sz w:val="24"/>
          <w:szCs w:val="24"/>
        </w:rPr>
      </w:pPr>
    </w:p>
    <w:p w:rsidR="002D74A0" w:rsidRDefault="002D74A0" w:rsidP="00683A2C">
      <w:pPr>
        <w:autoSpaceDE w:val="0"/>
        <w:autoSpaceDN w:val="0"/>
        <w:adjustRightInd w:val="0"/>
        <w:spacing w:after="0" w:line="240" w:lineRule="auto"/>
        <w:jc w:val="both"/>
        <w:rPr>
          <w:rFonts w:ascii="Arial" w:hAnsi="Arial" w:cs="Arial"/>
          <w:b/>
          <w:color w:val="000000"/>
          <w:sz w:val="24"/>
          <w:szCs w:val="24"/>
        </w:rPr>
      </w:pPr>
    </w:p>
    <w:p w:rsidR="002D74A0" w:rsidRDefault="002D74A0" w:rsidP="00683A2C">
      <w:pPr>
        <w:autoSpaceDE w:val="0"/>
        <w:autoSpaceDN w:val="0"/>
        <w:adjustRightInd w:val="0"/>
        <w:spacing w:after="0" w:line="240" w:lineRule="auto"/>
        <w:jc w:val="both"/>
        <w:rPr>
          <w:rFonts w:ascii="Arial" w:hAnsi="Arial" w:cs="Arial"/>
          <w:b/>
          <w:color w:val="000000"/>
          <w:sz w:val="24"/>
          <w:szCs w:val="24"/>
        </w:rPr>
      </w:pPr>
    </w:p>
    <w:p w:rsidR="002D74A0" w:rsidRDefault="002D74A0" w:rsidP="00683A2C">
      <w:pPr>
        <w:autoSpaceDE w:val="0"/>
        <w:autoSpaceDN w:val="0"/>
        <w:adjustRightInd w:val="0"/>
        <w:spacing w:after="0" w:line="240" w:lineRule="auto"/>
        <w:jc w:val="both"/>
        <w:rPr>
          <w:rFonts w:ascii="Arial" w:hAnsi="Arial" w:cs="Arial"/>
          <w:b/>
          <w:color w:val="000000"/>
          <w:sz w:val="24"/>
          <w:szCs w:val="24"/>
        </w:rPr>
      </w:pPr>
    </w:p>
    <w:p w:rsidR="002D74A0" w:rsidRDefault="002D74A0" w:rsidP="00683A2C">
      <w:pPr>
        <w:autoSpaceDE w:val="0"/>
        <w:autoSpaceDN w:val="0"/>
        <w:adjustRightInd w:val="0"/>
        <w:spacing w:after="0" w:line="240" w:lineRule="auto"/>
        <w:jc w:val="both"/>
        <w:rPr>
          <w:rFonts w:ascii="Arial" w:hAnsi="Arial" w:cs="Arial"/>
          <w:b/>
          <w:color w:val="000000"/>
          <w:sz w:val="24"/>
          <w:szCs w:val="24"/>
        </w:rPr>
      </w:pPr>
    </w:p>
    <w:p w:rsidR="002D74A0" w:rsidRDefault="002D74A0" w:rsidP="00683A2C">
      <w:pPr>
        <w:autoSpaceDE w:val="0"/>
        <w:autoSpaceDN w:val="0"/>
        <w:adjustRightInd w:val="0"/>
        <w:spacing w:after="0" w:line="240" w:lineRule="auto"/>
        <w:jc w:val="both"/>
        <w:rPr>
          <w:rFonts w:ascii="Arial" w:hAnsi="Arial" w:cs="Arial"/>
          <w:b/>
          <w:color w:val="000000"/>
          <w:sz w:val="24"/>
          <w:szCs w:val="24"/>
        </w:rPr>
      </w:pPr>
    </w:p>
    <w:p w:rsidR="002D74A0" w:rsidRDefault="002D74A0" w:rsidP="00683A2C">
      <w:pPr>
        <w:autoSpaceDE w:val="0"/>
        <w:autoSpaceDN w:val="0"/>
        <w:adjustRightInd w:val="0"/>
        <w:spacing w:after="0" w:line="240" w:lineRule="auto"/>
        <w:jc w:val="both"/>
        <w:rPr>
          <w:rFonts w:ascii="Arial" w:hAnsi="Arial" w:cs="Arial"/>
          <w:b/>
          <w:color w:val="000000"/>
          <w:sz w:val="24"/>
          <w:szCs w:val="24"/>
        </w:rPr>
      </w:pPr>
    </w:p>
    <w:p w:rsidR="005B5B01" w:rsidRDefault="005B5B01" w:rsidP="00683A2C">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Aberdeenshire Council Complaints procedure and how it dovetails with St Andrew’s School procedures</w:t>
      </w:r>
    </w:p>
    <w:p w:rsidR="002D74A0" w:rsidRPr="005B5B01" w:rsidRDefault="002D74A0" w:rsidP="00683A2C">
      <w:pPr>
        <w:autoSpaceDE w:val="0"/>
        <w:autoSpaceDN w:val="0"/>
        <w:adjustRightInd w:val="0"/>
        <w:spacing w:after="0" w:line="240" w:lineRule="auto"/>
        <w:jc w:val="both"/>
        <w:rPr>
          <w:rFonts w:ascii="Arial" w:hAnsi="Arial" w:cs="Arial"/>
          <w:b/>
          <w:color w:val="000000"/>
          <w:sz w:val="24"/>
          <w:szCs w:val="24"/>
        </w:rPr>
      </w:pPr>
    </w:p>
    <w:p w:rsidR="002D74A0" w:rsidRPr="002D74A0" w:rsidRDefault="00FF7A1B" w:rsidP="00FF7A1B">
      <w:pPr>
        <w:autoSpaceDE w:val="0"/>
        <w:autoSpaceDN w:val="0"/>
        <w:adjustRightInd w:val="0"/>
        <w:spacing w:after="0" w:line="240" w:lineRule="auto"/>
        <w:jc w:val="both"/>
        <w:rPr>
          <w:rFonts w:ascii="Verdana" w:eastAsia="Times New Roman" w:hAnsi="Verdana" w:cs="Helvetica"/>
          <w:color w:val="333333"/>
          <w:sz w:val="24"/>
          <w:szCs w:val="24"/>
          <w:u w:val="single"/>
          <w:lang w:val="en" w:eastAsia="en-GB"/>
        </w:rPr>
      </w:pPr>
      <w:r w:rsidRPr="002D74A0">
        <w:rPr>
          <w:rFonts w:ascii="Arial" w:hAnsi="Arial" w:cs="Arial"/>
          <w:b/>
          <w:color w:val="000000"/>
          <w:sz w:val="24"/>
          <w:szCs w:val="24"/>
          <w:u w:val="single"/>
        </w:rPr>
        <w:t>Stage 1 – Frontline Resolution (</w:t>
      </w:r>
      <w:r w:rsidRPr="002D74A0">
        <w:rPr>
          <w:rFonts w:ascii="Verdana" w:eastAsia="Times New Roman" w:hAnsi="Verdana" w:cs="Helvetica"/>
          <w:b/>
          <w:color w:val="333333"/>
          <w:sz w:val="24"/>
          <w:szCs w:val="24"/>
          <w:u w:val="single"/>
          <w:lang w:val="en" w:eastAsia="en-GB"/>
        </w:rPr>
        <w:t>at School</w:t>
      </w:r>
      <w:r w:rsidRPr="002D74A0">
        <w:rPr>
          <w:rFonts w:ascii="Verdana" w:eastAsia="Times New Roman" w:hAnsi="Verdana" w:cs="Helvetica"/>
          <w:color w:val="333333"/>
          <w:sz w:val="24"/>
          <w:szCs w:val="24"/>
          <w:u w:val="single"/>
          <w:lang w:val="en" w:eastAsia="en-GB"/>
        </w:rPr>
        <w:t xml:space="preserve">) </w:t>
      </w:r>
    </w:p>
    <w:p w:rsidR="002D74A0" w:rsidRDefault="002D74A0" w:rsidP="00FF7A1B">
      <w:pPr>
        <w:autoSpaceDE w:val="0"/>
        <w:autoSpaceDN w:val="0"/>
        <w:adjustRightInd w:val="0"/>
        <w:spacing w:after="0" w:line="240" w:lineRule="auto"/>
        <w:jc w:val="both"/>
        <w:rPr>
          <w:rFonts w:ascii="Verdana" w:eastAsia="Times New Roman" w:hAnsi="Verdana" w:cs="Helvetica"/>
          <w:color w:val="333333"/>
          <w:sz w:val="24"/>
          <w:szCs w:val="24"/>
          <w:lang w:val="en" w:eastAsia="en-GB"/>
        </w:rPr>
      </w:pPr>
    </w:p>
    <w:p w:rsidR="00FF7A1B" w:rsidRPr="003D4FFE" w:rsidRDefault="00FF7A1B" w:rsidP="00FF7A1B">
      <w:pPr>
        <w:autoSpaceDE w:val="0"/>
        <w:autoSpaceDN w:val="0"/>
        <w:adjustRightInd w:val="0"/>
        <w:spacing w:after="0" w:line="240" w:lineRule="auto"/>
        <w:jc w:val="both"/>
        <w:rPr>
          <w:rFonts w:ascii="Arial" w:hAnsi="Arial" w:cs="Arial"/>
          <w:color w:val="000000"/>
          <w:sz w:val="24"/>
          <w:szCs w:val="24"/>
        </w:rPr>
      </w:pPr>
      <w:r w:rsidRPr="003D4FFE">
        <w:rPr>
          <w:rFonts w:ascii="Arial" w:hAnsi="Arial" w:cs="Arial"/>
          <w:color w:val="000000"/>
          <w:sz w:val="24"/>
          <w:szCs w:val="24"/>
        </w:rPr>
        <w:t xml:space="preserve">At St Andrew’s School we shall respond to the comments or concerns of all parties as promptly and positively as possible. </w:t>
      </w:r>
    </w:p>
    <w:p w:rsidR="00FF7A1B" w:rsidRPr="003D4FFE" w:rsidRDefault="00FF7A1B" w:rsidP="00FF7A1B">
      <w:pPr>
        <w:autoSpaceDE w:val="0"/>
        <w:autoSpaceDN w:val="0"/>
        <w:adjustRightInd w:val="0"/>
        <w:spacing w:after="0" w:line="240" w:lineRule="auto"/>
        <w:jc w:val="both"/>
        <w:rPr>
          <w:rFonts w:ascii="Arial" w:hAnsi="Arial" w:cs="Arial"/>
          <w:color w:val="000000"/>
          <w:sz w:val="24"/>
          <w:szCs w:val="24"/>
        </w:rPr>
      </w:pPr>
    </w:p>
    <w:p w:rsidR="00FF7A1B" w:rsidRPr="003D4FFE" w:rsidRDefault="00FF7A1B" w:rsidP="00FF7A1B">
      <w:pPr>
        <w:autoSpaceDE w:val="0"/>
        <w:autoSpaceDN w:val="0"/>
        <w:adjustRightInd w:val="0"/>
        <w:spacing w:after="0" w:line="240" w:lineRule="auto"/>
        <w:jc w:val="both"/>
        <w:rPr>
          <w:rFonts w:ascii="Arial" w:hAnsi="Arial" w:cs="Arial"/>
          <w:color w:val="000000"/>
          <w:sz w:val="24"/>
          <w:szCs w:val="24"/>
        </w:rPr>
      </w:pPr>
      <w:r w:rsidRPr="003D4FFE">
        <w:rPr>
          <w:rFonts w:ascii="Arial" w:hAnsi="Arial" w:cs="Arial"/>
          <w:color w:val="000000"/>
          <w:sz w:val="24"/>
          <w:szCs w:val="24"/>
        </w:rPr>
        <w:t xml:space="preserve">In the first instance the parent or carer should contact the classroom teacher for informal feedback. This may be all that is required to resolve the problem. </w:t>
      </w:r>
      <w:r>
        <w:rPr>
          <w:rFonts w:ascii="Arial" w:hAnsi="Arial" w:cs="Arial"/>
          <w:color w:val="000000"/>
          <w:sz w:val="24"/>
          <w:szCs w:val="24"/>
        </w:rPr>
        <w:t xml:space="preserve"> The Classroom teacher will record the concern in the written chronology and keep the records of the concern and also of the proposed solution.  It really is the ethos of St Andrew’s that we work together as a team with families to </w:t>
      </w:r>
      <w:proofErr w:type="gramStart"/>
      <w:r>
        <w:rPr>
          <w:rFonts w:ascii="Arial" w:hAnsi="Arial" w:cs="Arial"/>
          <w:color w:val="000000"/>
          <w:sz w:val="24"/>
          <w:szCs w:val="24"/>
        </w:rPr>
        <w:t>Get</w:t>
      </w:r>
      <w:proofErr w:type="gramEnd"/>
      <w:r>
        <w:rPr>
          <w:rFonts w:ascii="Arial" w:hAnsi="Arial" w:cs="Arial"/>
          <w:color w:val="000000"/>
          <w:sz w:val="24"/>
          <w:szCs w:val="24"/>
        </w:rPr>
        <w:t xml:space="preserve"> it Right for every Child.</w:t>
      </w:r>
    </w:p>
    <w:p w:rsidR="00FF7A1B" w:rsidRPr="003D4FFE" w:rsidRDefault="00FF7A1B" w:rsidP="00FF7A1B">
      <w:pPr>
        <w:autoSpaceDE w:val="0"/>
        <w:autoSpaceDN w:val="0"/>
        <w:adjustRightInd w:val="0"/>
        <w:spacing w:after="0" w:line="240" w:lineRule="auto"/>
        <w:jc w:val="both"/>
        <w:rPr>
          <w:rFonts w:ascii="Arial" w:hAnsi="Arial" w:cs="Arial"/>
          <w:color w:val="000000"/>
          <w:sz w:val="24"/>
          <w:szCs w:val="24"/>
        </w:rPr>
      </w:pPr>
    </w:p>
    <w:p w:rsidR="00FF7A1B" w:rsidRPr="003D4FFE" w:rsidRDefault="00FF7A1B" w:rsidP="00FF7A1B">
      <w:pPr>
        <w:autoSpaceDE w:val="0"/>
        <w:autoSpaceDN w:val="0"/>
        <w:adjustRightInd w:val="0"/>
        <w:spacing w:after="0" w:line="240" w:lineRule="auto"/>
        <w:jc w:val="both"/>
        <w:rPr>
          <w:rFonts w:ascii="Arial" w:hAnsi="Arial" w:cs="Arial"/>
          <w:color w:val="000000"/>
          <w:sz w:val="24"/>
          <w:szCs w:val="24"/>
        </w:rPr>
      </w:pPr>
      <w:r w:rsidRPr="003D4FFE">
        <w:rPr>
          <w:rFonts w:ascii="Arial" w:hAnsi="Arial" w:cs="Arial"/>
          <w:color w:val="000000"/>
          <w:sz w:val="24"/>
          <w:szCs w:val="24"/>
        </w:rPr>
        <w:t>If the problem remains unresolved, the complainant should contact the Head Teacher, Mrs Drummond</w:t>
      </w:r>
      <w:r>
        <w:rPr>
          <w:rFonts w:ascii="Arial" w:hAnsi="Arial" w:cs="Arial"/>
          <w:color w:val="000000"/>
          <w:sz w:val="24"/>
          <w:szCs w:val="24"/>
        </w:rPr>
        <w:t>,</w:t>
      </w:r>
      <w:r w:rsidRPr="003D4FFE">
        <w:rPr>
          <w:rFonts w:ascii="Arial" w:hAnsi="Arial" w:cs="Arial"/>
          <w:color w:val="000000"/>
          <w:sz w:val="24"/>
          <w:szCs w:val="24"/>
        </w:rPr>
        <w:t xml:space="preserve"> either by letter, telephone or in person. The Head </w:t>
      </w:r>
      <w:r>
        <w:rPr>
          <w:rFonts w:ascii="Arial" w:hAnsi="Arial" w:cs="Arial"/>
          <w:color w:val="000000"/>
          <w:sz w:val="24"/>
          <w:szCs w:val="24"/>
        </w:rPr>
        <w:t>T</w:t>
      </w:r>
      <w:r w:rsidRPr="003D4FFE">
        <w:rPr>
          <w:rFonts w:ascii="Arial" w:hAnsi="Arial" w:cs="Arial"/>
          <w:color w:val="000000"/>
          <w:sz w:val="24"/>
          <w:szCs w:val="24"/>
        </w:rPr>
        <w:t>eacher is not always immediately available but will be quick to get back to you with an appointment time.</w:t>
      </w:r>
    </w:p>
    <w:p w:rsidR="00FF7A1B" w:rsidRPr="003D4FFE" w:rsidRDefault="00FF7A1B" w:rsidP="00FF7A1B">
      <w:pPr>
        <w:autoSpaceDE w:val="0"/>
        <w:autoSpaceDN w:val="0"/>
        <w:adjustRightInd w:val="0"/>
        <w:spacing w:after="0" w:line="240" w:lineRule="auto"/>
        <w:jc w:val="both"/>
        <w:rPr>
          <w:rFonts w:ascii="Arial" w:hAnsi="Arial" w:cs="Arial"/>
          <w:color w:val="000000"/>
          <w:sz w:val="24"/>
          <w:szCs w:val="24"/>
        </w:rPr>
      </w:pPr>
    </w:p>
    <w:p w:rsidR="00FF7A1B" w:rsidRPr="003D4FFE" w:rsidRDefault="00FF7A1B" w:rsidP="00FF7A1B">
      <w:pPr>
        <w:autoSpaceDE w:val="0"/>
        <w:autoSpaceDN w:val="0"/>
        <w:adjustRightInd w:val="0"/>
        <w:spacing w:after="0" w:line="240" w:lineRule="auto"/>
        <w:jc w:val="both"/>
        <w:rPr>
          <w:rFonts w:ascii="Arial" w:hAnsi="Arial" w:cs="Arial"/>
          <w:color w:val="000000"/>
          <w:sz w:val="24"/>
          <w:szCs w:val="24"/>
        </w:rPr>
      </w:pPr>
      <w:r w:rsidRPr="003D4FFE">
        <w:rPr>
          <w:rFonts w:ascii="Arial" w:hAnsi="Arial" w:cs="Arial"/>
          <w:color w:val="000000"/>
          <w:sz w:val="24"/>
          <w:szCs w:val="24"/>
        </w:rPr>
        <w:t xml:space="preserve">The Head </w:t>
      </w:r>
      <w:r>
        <w:rPr>
          <w:rFonts w:ascii="Arial" w:hAnsi="Arial" w:cs="Arial"/>
          <w:color w:val="000000"/>
          <w:sz w:val="24"/>
          <w:szCs w:val="24"/>
        </w:rPr>
        <w:t>T</w:t>
      </w:r>
      <w:r w:rsidRPr="003D4FFE">
        <w:rPr>
          <w:rFonts w:ascii="Arial" w:hAnsi="Arial" w:cs="Arial"/>
          <w:color w:val="000000"/>
          <w:sz w:val="24"/>
          <w:szCs w:val="24"/>
        </w:rPr>
        <w:t xml:space="preserve">eacher will listen to the concern and investigate the circumstances surrounding it. </w:t>
      </w:r>
      <w:r>
        <w:rPr>
          <w:rFonts w:ascii="Arial" w:hAnsi="Arial" w:cs="Arial"/>
          <w:color w:val="000000"/>
          <w:sz w:val="24"/>
          <w:szCs w:val="24"/>
        </w:rPr>
        <w:t xml:space="preserve"> The Head Teacher will discuss the outcome of the complaint with the complainant within two weeks of the complaint being made.  This will preferably be face to face but may be by letter or email should the complainant require this.</w:t>
      </w:r>
      <w:r w:rsidR="00914EBD">
        <w:rPr>
          <w:rFonts w:ascii="Arial" w:hAnsi="Arial" w:cs="Arial"/>
          <w:color w:val="000000"/>
          <w:sz w:val="24"/>
          <w:szCs w:val="24"/>
        </w:rPr>
        <w:t xml:space="preserve">  The Head Teacher will record details of the complaint and resolution using ‘Pastoral Notes’ which is a databased used by all Aberdeenshire Schools.</w:t>
      </w:r>
    </w:p>
    <w:p w:rsidR="00FF7A1B" w:rsidRPr="003D4FFE" w:rsidRDefault="00FF7A1B" w:rsidP="00FF7A1B">
      <w:pPr>
        <w:autoSpaceDE w:val="0"/>
        <w:autoSpaceDN w:val="0"/>
        <w:adjustRightInd w:val="0"/>
        <w:spacing w:after="0" w:line="240" w:lineRule="auto"/>
        <w:jc w:val="both"/>
        <w:rPr>
          <w:rFonts w:ascii="Arial" w:hAnsi="Arial" w:cs="Arial"/>
          <w:color w:val="000000"/>
          <w:sz w:val="24"/>
          <w:szCs w:val="24"/>
        </w:rPr>
      </w:pPr>
    </w:p>
    <w:p w:rsidR="00FF7A1B" w:rsidRPr="003D4FFE" w:rsidRDefault="00FF7A1B" w:rsidP="00FF7A1B">
      <w:pPr>
        <w:autoSpaceDE w:val="0"/>
        <w:autoSpaceDN w:val="0"/>
        <w:adjustRightInd w:val="0"/>
        <w:spacing w:after="0" w:line="240" w:lineRule="auto"/>
        <w:jc w:val="both"/>
        <w:rPr>
          <w:rFonts w:ascii="Arial" w:hAnsi="Arial" w:cs="Arial"/>
          <w:color w:val="000000"/>
          <w:sz w:val="24"/>
          <w:szCs w:val="24"/>
        </w:rPr>
      </w:pPr>
      <w:r w:rsidRPr="003D4FFE">
        <w:rPr>
          <w:rFonts w:ascii="Arial" w:hAnsi="Arial" w:cs="Arial"/>
          <w:color w:val="000000"/>
          <w:sz w:val="24"/>
          <w:szCs w:val="24"/>
        </w:rPr>
        <w:t>The Head Teacher will then report back to the parent or carer with a resolution which should solve the issue.</w:t>
      </w:r>
    </w:p>
    <w:p w:rsidR="00FF7A1B" w:rsidRPr="003D4FFE" w:rsidRDefault="00FF7A1B" w:rsidP="00FF7A1B">
      <w:pPr>
        <w:autoSpaceDE w:val="0"/>
        <w:autoSpaceDN w:val="0"/>
        <w:adjustRightInd w:val="0"/>
        <w:spacing w:after="0" w:line="240" w:lineRule="auto"/>
        <w:jc w:val="both"/>
        <w:rPr>
          <w:rFonts w:ascii="Arial" w:hAnsi="Arial" w:cs="Arial"/>
          <w:color w:val="000000"/>
          <w:sz w:val="24"/>
          <w:szCs w:val="24"/>
        </w:rPr>
      </w:pPr>
    </w:p>
    <w:p w:rsidR="00FF7A1B" w:rsidRDefault="00FF7A1B" w:rsidP="00FF7A1B">
      <w:pPr>
        <w:autoSpaceDE w:val="0"/>
        <w:autoSpaceDN w:val="0"/>
        <w:adjustRightInd w:val="0"/>
        <w:spacing w:after="0" w:line="240" w:lineRule="auto"/>
        <w:jc w:val="both"/>
        <w:rPr>
          <w:rFonts w:ascii="Arial" w:hAnsi="Arial" w:cs="Arial"/>
          <w:b/>
          <w:color w:val="000000"/>
          <w:sz w:val="24"/>
          <w:szCs w:val="24"/>
        </w:rPr>
      </w:pPr>
      <w:r w:rsidRPr="00A671E4">
        <w:rPr>
          <w:rFonts w:ascii="Arial" w:hAnsi="Arial" w:cs="Arial"/>
          <w:b/>
          <w:color w:val="000000"/>
          <w:sz w:val="24"/>
          <w:szCs w:val="24"/>
        </w:rPr>
        <w:t>If the concern cannot be resolved at school level, the parent or carer may contact the Quality Improvement Officer, currently Mr A Ritchie at Aberdeenshire Council.</w:t>
      </w:r>
    </w:p>
    <w:p w:rsidR="002D74A0" w:rsidRPr="00A671E4" w:rsidRDefault="002D74A0" w:rsidP="00FF7A1B">
      <w:pPr>
        <w:autoSpaceDE w:val="0"/>
        <w:autoSpaceDN w:val="0"/>
        <w:adjustRightInd w:val="0"/>
        <w:spacing w:after="0" w:line="240" w:lineRule="auto"/>
        <w:jc w:val="both"/>
        <w:rPr>
          <w:rFonts w:ascii="Arial" w:hAnsi="Arial" w:cs="Arial"/>
          <w:b/>
          <w:color w:val="000000"/>
          <w:sz w:val="24"/>
          <w:szCs w:val="24"/>
        </w:rPr>
      </w:pPr>
    </w:p>
    <w:p w:rsidR="002D74A0" w:rsidRPr="002D74A0" w:rsidRDefault="002D74A0" w:rsidP="002D74A0">
      <w:pPr>
        <w:autoSpaceDE w:val="0"/>
        <w:autoSpaceDN w:val="0"/>
        <w:adjustRightInd w:val="0"/>
        <w:spacing w:after="0" w:line="240" w:lineRule="auto"/>
        <w:jc w:val="both"/>
        <w:rPr>
          <w:rFonts w:ascii="Arial" w:hAnsi="Arial" w:cs="Arial"/>
          <w:b/>
          <w:color w:val="000000"/>
          <w:sz w:val="24"/>
          <w:szCs w:val="24"/>
          <w:u w:val="single"/>
        </w:rPr>
      </w:pPr>
      <w:r w:rsidRPr="002D74A0">
        <w:rPr>
          <w:rFonts w:ascii="Arial" w:hAnsi="Arial" w:cs="Arial"/>
          <w:b/>
          <w:color w:val="000000"/>
          <w:sz w:val="24"/>
          <w:szCs w:val="24"/>
          <w:u w:val="single"/>
        </w:rPr>
        <w:t xml:space="preserve">Stage 2 - Investigation </w:t>
      </w:r>
    </w:p>
    <w:p w:rsidR="002D74A0" w:rsidRDefault="002D74A0" w:rsidP="005B5B01">
      <w:pPr>
        <w:spacing w:before="225" w:after="225" w:line="240" w:lineRule="auto"/>
        <w:rPr>
          <w:rFonts w:ascii="Arial" w:hAnsi="Arial" w:cs="Arial"/>
          <w:color w:val="000000"/>
          <w:sz w:val="24"/>
          <w:szCs w:val="24"/>
        </w:rPr>
      </w:pPr>
      <w:r w:rsidRPr="002D74A0">
        <w:rPr>
          <w:rFonts w:ascii="Arial" w:hAnsi="Arial" w:cs="Arial"/>
          <w:color w:val="000000"/>
          <w:sz w:val="24"/>
          <w:szCs w:val="24"/>
        </w:rPr>
        <w:t xml:space="preserve">Where you are not happy with </w:t>
      </w:r>
      <w:r>
        <w:rPr>
          <w:rFonts w:ascii="Arial" w:hAnsi="Arial" w:cs="Arial"/>
          <w:color w:val="000000"/>
          <w:sz w:val="24"/>
          <w:szCs w:val="24"/>
        </w:rPr>
        <w:t>the outcome at school level you can contact the feedback team:</w:t>
      </w:r>
    </w:p>
    <w:p w:rsidR="002D74A0" w:rsidRPr="002D74A0" w:rsidRDefault="002D74A0" w:rsidP="00914EBD">
      <w:pPr>
        <w:jc w:val="both"/>
        <w:rPr>
          <w:rFonts w:ascii="Arial" w:hAnsi="Arial" w:cs="Arial"/>
          <w:b/>
          <w:sz w:val="24"/>
          <w:szCs w:val="24"/>
        </w:rPr>
      </w:pPr>
      <w:r w:rsidRPr="002D74A0">
        <w:rPr>
          <w:rFonts w:ascii="Arial" w:hAnsi="Arial" w:cs="Arial"/>
          <w:b/>
          <w:sz w:val="24"/>
          <w:szCs w:val="24"/>
        </w:rPr>
        <w:t>Contact feedback team</w:t>
      </w:r>
    </w:p>
    <w:p w:rsidR="002D74A0" w:rsidRPr="002D74A0" w:rsidRDefault="002D74A0" w:rsidP="002D74A0">
      <w:pPr>
        <w:spacing w:before="225" w:after="225" w:line="240" w:lineRule="auto"/>
        <w:rPr>
          <w:rFonts w:ascii="Verdana" w:eastAsia="Times New Roman" w:hAnsi="Verdana" w:cs="Helvetica"/>
          <w:color w:val="333333"/>
          <w:sz w:val="23"/>
          <w:szCs w:val="23"/>
          <w:lang w:val="en" w:eastAsia="en-GB"/>
        </w:rPr>
      </w:pPr>
      <w:r w:rsidRPr="002D74A0">
        <w:rPr>
          <w:rFonts w:ascii="Verdana" w:eastAsia="Times New Roman" w:hAnsi="Verdana" w:cs="Helvetica"/>
          <w:color w:val="333333"/>
          <w:sz w:val="23"/>
          <w:szCs w:val="23"/>
          <w:lang w:val="en" w:eastAsia="en-GB"/>
        </w:rPr>
        <w:t>Feedback Team</w:t>
      </w:r>
      <w:r w:rsidRPr="002D74A0">
        <w:rPr>
          <w:rFonts w:ascii="Verdana" w:eastAsia="Times New Roman" w:hAnsi="Verdana" w:cs="Helvetica"/>
          <w:color w:val="333333"/>
          <w:sz w:val="23"/>
          <w:szCs w:val="23"/>
          <w:lang w:val="en" w:eastAsia="en-GB"/>
        </w:rPr>
        <w:br/>
        <w:t>Woodhill House</w:t>
      </w:r>
      <w:r w:rsidRPr="002D74A0">
        <w:rPr>
          <w:rFonts w:ascii="Verdana" w:eastAsia="Times New Roman" w:hAnsi="Verdana" w:cs="Helvetica"/>
          <w:color w:val="333333"/>
          <w:sz w:val="23"/>
          <w:szCs w:val="23"/>
          <w:lang w:val="en" w:eastAsia="en-GB"/>
        </w:rPr>
        <w:br/>
      </w:r>
      <w:proofErr w:type="spellStart"/>
      <w:r w:rsidRPr="002D74A0">
        <w:rPr>
          <w:rFonts w:ascii="Verdana" w:eastAsia="Times New Roman" w:hAnsi="Verdana" w:cs="Helvetica"/>
          <w:color w:val="333333"/>
          <w:sz w:val="23"/>
          <w:szCs w:val="23"/>
          <w:lang w:val="en" w:eastAsia="en-GB"/>
        </w:rPr>
        <w:t>Westburn</w:t>
      </w:r>
      <w:proofErr w:type="spellEnd"/>
      <w:r w:rsidRPr="002D74A0">
        <w:rPr>
          <w:rFonts w:ascii="Verdana" w:eastAsia="Times New Roman" w:hAnsi="Verdana" w:cs="Helvetica"/>
          <w:color w:val="333333"/>
          <w:sz w:val="23"/>
          <w:szCs w:val="23"/>
          <w:lang w:val="en" w:eastAsia="en-GB"/>
        </w:rPr>
        <w:t xml:space="preserve"> Road</w:t>
      </w:r>
      <w:r w:rsidRPr="002D74A0">
        <w:rPr>
          <w:rFonts w:ascii="Verdana" w:eastAsia="Times New Roman" w:hAnsi="Verdana" w:cs="Helvetica"/>
          <w:color w:val="333333"/>
          <w:sz w:val="23"/>
          <w:szCs w:val="23"/>
          <w:lang w:val="en" w:eastAsia="en-GB"/>
        </w:rPr>
        <w:br/>
        <w:t>Aberdeen</w:t>
      </w:r>
      <w:r w:rsidRPr="002D74A0">
        <w:rPr>
          <w:rFonts w:ascii="Verdana" w:eastAsia="Times New Roman" w:hAnsi="Verdana" w:cs="Helvetica"/>
          <w:color w:val="333333"/>
          <w:sz w:val="23"/>
          <w:szCs w:val="23"/>
          <w:lang w:val="en" w:eastAsia="en-GB"/>
        </w:rPr>
        <w:br/>
        <w:t>AB16 5GB</w:t>
      </w:r>
    </w:p>
    <w:p w:rsidR="002D74A0" w:rsidRPr="002D74A0" w:rsidRDefault="002D74A0" w:rsidP="002D74A0">
      <w:pPr>
        <w:spacing w:before="225" w:after="225" w:line="240" w:lineRule="auto"/>
        <w:rPr>
          <w:rFonts w:ascii="Verdana" w:eastAsia="Times New Roman" w:hAnsi="Verdana" w:cs="Helvetica"/>
          <w:color w:val="333333"/>
          <w:sz w:val="23"/>
          <w:szCs w:val="23"/>
          <w:lang w:val="en" w:eastAsia="en-GB"/>
        </w:rPr>
      </w:pPr>
      <w:r w:rsidRPr="002D74A0">
        <w:rPr>
          <w:rFonts w:ascii="Verdana" w:eastAsia="Times New Roman" w:hAnsi="Verdana" w:cs="Helvetica"/>
          <w:color w:val="333333"/>
          <w:sz w:val="23"/>
          <w:szCs w:val="23"/>
          <w:lang w:val="en" w:eastAsia="en-GB"/>
        </w:rPr>
        <w:t xml:space="preserve">Telephone: </w:t>
      </w:r>
      <w:hyperlink r:id="rId5" w:tgtFrame="_blank" w:history="1">
        <w:r w:rsidRPr="002D74A0">
          <w:rPr>
            <w:rFonts w:ascii="Times New Roman" w:eastAsia="Times New Roman" w:hAnsi="Times New Roman" w:cs="Times New Roman"/>
            <w:color w:val="428BCA"/>
            <w:sz w:val="23"/>
            <w:szCs w:val="23"/>
            <w:lang w:val="en" w:eastAsia="en-GB"/>
          </w:rPr>
          <w:t>01346 585 863</w:t>
        </w:r>
        <w:r w:rsidRPr="002D74A0">
          <w:rPr>
            <w:rFonts w:ascii="Verdana" w:eastAsia="Times New Roman" w:hAnsi="Verdana" w:cs="Helvetica"/>
            <w:color w:val="428BCA"/>
            <w:sz w:val="23"/>
            <w:szCs w:val="23"/>
            <w:lang w:val="en" w:eastAsia="en-GB"/>
          </w:rPr>
          <w:br/>
        </w:r>
      </w:hyperlink>
      <w:r w:rsidRPr="002D74A0">
        <w:rPr>
          <w:rFonts w:ascii="Verdana" w:eastAsia="Times New Roman" w:hAnsi="Verdana" w:cs="Helvetica"/>
          <w:color w:val="333333"/>
          <w:sz w:val="23"/>
          <w:szCs w:val="23"/>
          <w:lang w:val="en" w:eastAsia="en-GB"/>
        </w:rPr>
        <w:t>Email: </w:t>
      </w:r>
      <w:hyperlink r:id="rId6" w:history="1">
        <w:r w:rsidRPr="002D74A0">
          <w:rPr>
            <w:rFonts w:ascii="Times New Roman" w:eastAsia="Times New Roman" w:hAnsi="Times New Roman" w:cs="Times New Roman"/>
            <w:color w:val="428BCA"/>
            <w:sz w:val="23"/>
            <w:szCs w:val="23"/>
            <w:lang w:val="en" w:eastAsia="en-GB"/>
          </w:rPr>
          <w:t>feedback.team@aberdeenshire.gov.uk</w:t>
        </w:r>
      </w:hyperlink>
    </w:p>
    <w:p w:rsidR="005B5B01" w:rsidRPr="005B5B01" w:rsidRDefault="002D74A0" w:rsidP="005B5B01">
      <w:pPr>
        <w:spacing w:before="225" w:after="225" w:line="240" w:lineRule="auto"/>
        <w:rPr>
          <w:rFonts w:ascii="Arial" w:hAnsi="Arial" w:cs="Arial"/>
          <w:color w:val="000000"/>
          <w:sz w:val="24"/>
          <w:szCs w:val="24"/>
        </w:rPr>
      </w:pPr>
      <w:r w:rsidRPr="00914EBD">
        <w:rPr>
          <w:rFonts w:ascii="Arial" w:hAnsi="Arial" w:cs="Arial"/>
          <w:color w:val="000000"/>
          <w:sz w:val="24"/>
          <w:szCs w:val="24"/>
        </w:rPr>
        <w:lastRenderedPageBreak/>
        <w:t>They</w:t>
      </w:r>
      <w:r w:rsidR="005B5B01" w:rsidRPr="005B5B01">
        <w:rPr>
          <w:rFonts w:ascii="Arial" w:hAnsi="Arial" w:cs="Arial"/>
          <w:color w:val="000000"/>
          <w:sz w:val="24"/>
          <w:szCs w:val="24"/>
        </w:rPr>
        <w:t xml:space="preserve"> will look at your complaint at this stage if you are dissatisfied with our response at stage 1. </w:t>
      </w:r>
      <w:r w:rsidR="00914EBD" w:rsidRPr="00914EBD">
        <w:rPr>
          <w:rFonts w:ascii="Arial" w:hAnsi="Arial" w:cs="Arial"/>
          <w:color w:val="000000"/>
          <w:sz w:val="24"/>
          <w:szCs w:val="24"/>
        </w:rPr>
        <w:t xml:space="preserve">They will </w:t>
      </w:r>
      <w:r w:rsidR="005B5B01" w:rsidRPr="005B5B01">
        <w:rPr>
          <w:rFonts w:ascii="Arial" w:hAnsi="Arial" w:cs="Arial"/>
          <w:color w:val="000000"/>
          <w:sz w:val="24"/>
          <w:szCs w:val="24"/>
        </w:rPr>
        <w:t>also look at some complaints immediately at this stage, if it is clear that they are complex or need detailed investigation.</w:t>
      </w:r>
    </w:p>
    <w:p w:rsidR="005B5B01" w:rsidRPr="005B5B01" w:rsidRDefault="00914EBD" w:rsidP="005B5B01">
      <w:pPr>
        <w:spacing w:before="225" w:after="225" w:line="240" w:lineRule="auto"/>
        <w:rPr>
          <w:rFonts w:ascii="Arial" w:hAnsi="Arial" w:cs="Arial"/>
          <w:color w:val="000000"/>
          <w:sz w:val="24"/>
          <w:szCs w:val="24"/>
        </w:rPr>
      </w:pPr>
      <w:r w:rsidRPr="00914EBD">
        <w:rPr>
          <w:rFonts w:ascii="Arial" w:hAnsi="Arial" w:cs="Arial"/>
          <w:color w:val="000000"/>
          <w:sz w:val="24"/>
          <w:szCs w:val="24"/>
        </w:rPr>
        <w:t>They</w:t>
      </w:r>
      <w:r w:rsidR="005B5B01" w:rsidRPr="005B5B01">
        <w:rPr>
          <w:rFonts w:ascii="Arial" w:hAnsi="Arial" w:cs="Arial"/>
          <w:color w:val="000000"/>
          <w:sz w:val="24"/>
          <w:szCs w:val="24"/>
        </w:rPr>
        <w:t xml:space="preserve"> will acknowledge your complaint within three working days and we will give you our decision as soon as possible. This will be after no more than 20 working days unless there is clearly a good reason for needing more time.</w:t>
      </w:r>
    </w:p>
    <w:p w:rsidR="005B5B01" w:rsidRPr="005B5B01" w:rsidRDefault="005B5B01" w:rsidP="00914EBD">
      <w:pPr>
        <w:jc w:val="both"/>
        <w:rPr>
          <w:rFonts w:ascii="Arial" w:hAnsi="Arial" w:cs="Arial"/>
          <w:b/>
          <w:sz w:val="24"/>
          <w:szCs w:val="24"/>
        </w:rPr>
      </w:pPr>
      <w:r w:rsidRPr="005B5B01">
        <w:rPr>
          <w:rFonts w:ascii="Arial" w:hAnsi="Arial" w:cs="Arial"/>
          <w:b/>
          <w:sz w:val="24"/>
          <w:szCs w:val="24"/>
        </w:rPr>
        <w:t>What if you are still dissatisfied</w:t>
      </w:r>
      <w:r w:rsidR="00914EBD" w:rsidRPr="00914EBD">
        <w:rPr>
          <w:rFonts w:ascii="Arial" w:hAnsi="Arial" w:cs="Arial"/>
          <w:b/>
          <w:sz w:val="24"/>
          <w:szCs w:val="24"/>
        </w:rPr>
        <w:t xml:space="preserve">? </w:t>
      </w:r>
    </w:p>
    <w:p w:rsidR="005B5B01" w:rsidRPr="005B5B01" w:rsidRDefault="00914EBD" w:rsidP="005B5B01">
      <w:pPr>
        <w:spacing w:before="225" w:after="225" w:line="240" w:lineRule="auto"/>
        <w:rPr>
          <w:rFonts w:ascii="Arial" w:hAnsi="Arial" w:cs="Arial"/>
          <w:color w:val="000000"/>
          <w:sz w:val="24"/>
          <w:szCs w:val="24"/>
        </w:rPr>
      </w:pPr>
      <w:r>
        <w:rPr>
          <w:rFonts w:ascii="Arial" w:hAnsi="Arial" w:cs="Arial"/>
          <w:color w:val="000000"/>
          <w:sz w:val="24"/>
          <w:szCs w:val="24"/>
        </w:rPr>
        <w:t xml:space="preserve">If, after receiving Aberdeenshire Council’s </w:t>
      </w:r>
      <w:r w:rsidR="005B5B01" w:rsidRPr="005B5B01">
        <w:rPr>
          <w:rFonts w:ascii="Arial" w:hAnsi="Arial" w:cs="Arial"/>
          <w:color w:val="000000"/>
          <w:sz w:val="24"/>
          <w:szCs w:val="24"/>
        </w:rPr>
        <w:t xml:space="preserve">final decision on your complaint, you are still dissatisfied with our decision or the way we have handled your complaint, you can ask the </w:t>
      </w:r>
      <w:hyperlink r:id="rId7" w:tgtFrame="_blank" w:history="1">
        <w:r w:rsidR="005B5B01" w:rsidRPr="005B5B01">
          <w:rPr>
            <w:rFonts w:ascii="Arial" w:hAnsi="Arial" w:cs="Arial"/>
            <w:color w:val="000000"/>
            <w:sz w:val="24"/>
            <w:szCs w:val="24"/>
          </w:rPr>
          <w:t>Scottish Public Services Ombudsman (SPSO)</w:t>
        </w:r>
      </w:hyperlink>
      <w:r w:rsidR="005B5B01" w:rsidRPr="005B5B01">
        <w:rPr>
          <w:rFonts w:ascii="Arial" w:hAnsi="Arial" w:cs="Arial"/>
          <w:color w:val="000000"/>
          <w:sz w:val="24"/>
          <w:szCs w:val="24"/>
        </w:rPr>
        <w:t xml:space="preserve"> to consider it. We will tell you how to do this when we send you our final decision.</w:t>
      </w:r>
    </w:p>
    <w:p w:rsidR="005B5B01" w:rsidRPr="005B5B01" w:rsidRDefault="005B5B01" w:rsidP="005B5B01">
      <w:pPr>
        <w:spacing w:before="225" w:after="225" w:line="240" w:lineRule="auto"/>
        <w:rPr>
          <w:rFonts w:ascii="Arial" w:hAnsi="Arial" w:cs="Arial"/>
          <w:color w:val="000000"/>
          <w:sz w:val="24"/>
          <w:szCs w:val="24"/>
        </w:rPr>
      </w:pPr>
      <w:r w:rsidRPr="005B5B01">
        <w:rPr>
          <w:rFonts w:ascii="Arial" w:hAnsi="Arial" w:cs="Arial"/>
          <w:color w:val="000000"/>
          <w:sz w:val="24"/>
          <w:szCs w:val="24"/>
        </w:rPr>
        <w:t>The SPSO cannot normally look at:</w:t>
      </w:r>
    </w:p>
    <w:p w:rsidR="005B5B01" w:rsidRPr="00DA0CCF" w:rsidRDefault="005B5B01" w:rsidP="00DA0CCF">
      <w:pPr>
        <w:pStyle w:val="ListParagraph"/>
        <w:numPr>
          <w:ilvl w:val="0"/>
          <w:numId w:val="11"/>
        </w:numPr>
        <w:spacing w:before="225" w:after="225" w:line="240" w:lineRule="auto"/>
        <w:rPr>
          <w:rFonts w:ascii="Arial" w:hAnsi="Arial" w:cs="Arial"/>
          <w:color w:val="000000"/>
          <w:sz w:val="24"/>
          <w:szCs w:val="24"/>
        </w:rPr>
      </w:pPr>
      <w:r w:rsidRPr="00DA0CCF">
        <w:rPr>
          <w:rFonts w:ascii="Arial" w:hAnsi="Arial" w:cs="Arial"/>
          <w:color w:val="000000"/>
          <w:sz w:val="24"/>
          <w:szCs w:val="24"/>
        </w:rPr>
        <w:t>a complaint that has not completed our complaints procedure (make sure it has done so before contacting them)</w:t>
      </w:r>
    </w:p>
    <w:p w:rsidR="005B5B01" w:rsidRPr="00DA0CCF" w:rsidRDefault="005B5B01" w:rsidP="00DA0CCF">
      <w:pPr>
        <w:pStyle w:val="ListParagraph"/>
        <w:numPr>
          <w:ilvl w:val="0"/>
          <w:numId w:val="11"/>
        </w:numPr>
        <w:spacing w:before="225" w:after="225" w:line="240" w:lineRule="auto"/>
        <w:rPr>
          <w:rFonts w:ascii="Arial" w:hAnsi="Arial" w:cs="Arial"/>
          <w:color w:val="000000"/>
          <w:sz w:val="24"/>
          <w:szCs w:val="24"/>
        </w:rPr>
      </w:pPr>
      <w:r w:rsidRPr="00DA0CCF">
        <w:rPr>
          <w:rFonts w:ascii="Arial" w:hAnsi="Arial" w:cs="Arial"/>
          <w:color w:val="000000"/>
          <w:sz w:val="24"/>
          <w:szCs w:val="24"/>
        </w:rPr>
        <w:t>events that happened, or that you became aware of, more than a year ago</w:t>
      </w:r>
    </w:p>
    <w:p w:rsidR="005B5B01" w:rsidRPr="00DA0CCF" w:rsidRDefault="005B5B01" w:rsidP="00DA0CCF">
      <w:pPr>
        <w:pStyle w:val="ListParagraph"/>
        <w:numPr>
          <w:ilvl w:val="0"/>
          <w:numId w:val="11"/>
        </w:numPr>
        <w:spacing w:before="225" w:after="225" w:line="240" w:lineRule="auto"/>
        <w:rPr>
          <w:rFonts w:ascii="Arial" w:hAnsi="Arial" w:cs="Arial"/>
          <w:color w:val="000000"/>
          <w:sz w:val="24"/>
          <w:szCs w:val="24"/>
        </w:rPr>
      </w:pPr>
      <w:r w:rsidRPr="00DA0CCF">
        <w:rPr>
          <w:rFonts w:ascii="Arial" w:hAnsi="Arial" w:cs="Arial"/>
          <w:color w:val="000000"/>
          <w:sz w:val="24"/>
          <w:szCs w:val="24"/>
        </w:rPr>
        <w:t>a matter that has been or is being considered in court</w:t>
      </w:r>
    </w:p>
    <w:p w:rsidR="005B5B01" w:rsidRDefault="005B5B01" w:rsidP="00683A2C">
      <w:pPr>
        <w:autoSpaceDE w:val="0"/>
        <w:autoSpaceDN w:val="0"/>
        <w:adjustRightInd w:val="0"/>
        <w:spacing w:after="0" w:line="240" w:lineRule="auto"/>
        <w:jc w:val="both"/>
        <w:rPr>
          <w:rFonts w:ascii="Arial" w:hAnsi="Arial" w:cs="Arial"/>
          <w:color w:val="000000"/>
          <w:sz w:val="24"/>
          <w:szCs w:val="24"/>
        </w:rPr>
      </w:pPr>
    </w:p>
    <w:p w:rsidR="00A671E4" w:rsidRDefault="00A671E4" w:rsidP="00683A2C">
      <w:pPr>
        <w:jc w:val="both"/>
        <w:rPr>
          <w:rFonts w:ascii="Arial" w:hAnsi="Arial" w:cs="Arial"/>
          <w:b/>
          <w:sz w:val="24"/>
          <w:szCs w:val="24"/>
        </w:rPr>
      </w:pPr>
      <w:r w:rsidRPr="00914EBD">
        <w:rPr>
          <w:rFonts w:ascii="Arial" w:hAnsi="Arial" w:cs="Arial"/>
          <w:b/>
          <w:sz w:val="24"/>
          <w:szCs w:val="24"/>
        </w:rPr>
        <w:t>Vexatious Complaints</w:t>
      </w:r>
    </w:p>
    <w:p w:rsidR="00DA0CCF" w:rsidRDefault="00DA0CCF" w:rsidP="00683A2C">
      <w:pPr>
        <w:jc w:val="both"/>
        <w:rPr>
          <w:rFonts w:ascii="Arial" w:hAnsi="Arial" w:cs="Arial"/>
          <w:color w:val="000000"/>
          <w:sz w:val="24"/>
          <w:szCs w:val="24"/>
        </w:rPr>
      </w:pPr>
      <w:r w:rsidRPr="00DA0CCF">
        <w:rPr>
          <w:rFonts w:ascii="Arial" w:hAnsi="Arial" w:cs="Arial"/>
          <w:color w:val="000000"/>
          <w:sz w:val="24"/>
          <w:szCs w:val="24"/>
        </w:rPr>
        <w:t xml:space="preserve">St Andrew’s School </w:t>
      </w:r>
      <w:r>
        <w:rPr>
          <w:rFonts w:ascii="Arial" w:hAnsi="Arial" w:cs="Arial"/>
          <w:color w:val="000000"/>
          <w:sz w:val="24"/>
          <w:szCs w:val="24"/>
        </w:rPr>
        <w:t xml:space="preserve">and the Head Teacher will always do the very best they can to deal with complaints.  This will include the Head </w:t>
      </w:r>
      <w:r w:rsidR="00CE221F">
        <w:rPr>
          <w:rFonts w:ascii="Arial" w:hAnsi="Arial" w:cs="Arial"/>
          <w:color w:val="000000"/>
          <w:sz w:val="24"/>
          <w:szCs w:val="24"/>
        </w:rPr>
        <w:t>Teacher being available during h</w:t>
      </w:r>
      <w:r>
        <w:rPr>
          <w:rFonts w:ascii="Arial" w:hAnsi="Arial" w:cs="Arial"/>
          <w:color w:val="000000"/>
          <w:sz w:val="24"/>
          <w:szCs w:val="24"/>
        </w:rPr>
        <w:t>oliday times as this is often when frustrations come to the surface.</w:t>
      </w:r>
    </w:p>
    <w:p w:rsidR="00574C5F" w:rsidRDefault="00DA0CCF" w:rsidP="00683A2C">
      <w:pPr>
        <w:jc w:val="both"/>
        <w:rPr>
          <w:rFonts w:ascii="Arial" w:hAnsi="Arial" w:cs="Arial"/>
          <w:color w:val="000000"/>
          <w:sz w:val="24"/>
          <w:szCs w:val="24"/>
        </w:rPr>
      </w:pPr>
      <w:r>
        <w:rPr>
          <w:rFonts w:ascii="Arial" w:hAnsi="Arial" w:cs="Arial"/>
          <w:color w:val="000000"/>
          <w:sz w:val="24"/>
          <w:szCs w:val="24"/>
        </w:rPr>
        <w:t xml:space="preserve">However, in cases where the school is contacted repeatedly by an individual making the same points, or who asks them to reconsider their position then St Andrew’s School will act appropriately </w:t>
      </w:r>
      <w:r w:rsidR="00574C5F">
        <w:rPr>
          <w:rFonts w:ascii="Arial" w:hAnsi="Arial" w:cs="Arial"/>
          <w:color w:val="000000"/>
          <w:sz w:val="24"/>
          <w:szCs w:val="24"/>
        </w:rPr>
        <w:t>whilst being</w:t>
      </w:r>
      <w:r>
        <w:rPr>
          <w:rFonts w:ascii="Arial" w:hAnsi="Arial" w:cs="Arial"/>
          <w:color w:val="000000"/>
          <w:sz w:val="24"/>
          <w:szCs w:val="24"/>
        </w:rPr>
        <w:t xml:space="preserve"> disappointed should this occasion arise.</w:t>
      </w:r>
      <w:r w:rsidR="00574C5F">
        <w:rPr>
          <w:rFonts w:ascii="Arial" w:hAnsi="Arial" w:cs="Arial"/>
          <w:color w:val="000000"/>
          <w:sz w:val="24"/>
          <w:szCs w:val="24"/>
        </w:rPr>
        <w:t xml:space="preserve">  In such instances, it may be necessary for the school to</w:t>
      </w:r>
      <w:r w:rsidR="0007229D">
        <w:rPr>
          <w:rFonts w:ascii="Arial" w:hAnsi="Arial" w:cs="Arial"/>
          <w:color w:val="000000"/>
          <w:sz w:val="24"/>
          <w:szCs w:val="24"/>
        </w:rPr>
        <w:t xml:space="preserve"> cease responding the complainant and to refer them directly to the Aberdeenshire Council Feedback Team.</w:t>
      </w:r>
      <w:r w:rsidR="00574C5F">
        <w:rPr>
          <w:rFonts w:ascii="Arial" w:hAnsi="Arial" w:cs="Arial"/>
          <w:color w:val="000000"/>
          <w:sz w:val="24"/>
          <w:szCs w:val="24"/>
        </w:rPr>
        <w:t xml:space="preserve">  This would only ever be the case if:</w:t>
      </w:r>
    </w:p>
    <w:p w:rsidR="00574C5F" w:rsidRDefault="0007229D" w:rsidP="0007229D">
      <w:pPr>
        <w:pStyle w:val="ListParagraph"/>
        <w:numPr>
          <w:ilvl w:val="0"/>
          <w:numId w:val="12"/>
        </w:numPr>
        <w:jc w:val="both"/>
        <w:rPr>
          <w:rFonts w:ascii="Arial" w:hAnsi="Arial" w:cs="Arial"/>
          <w:color w:val="000000"/>
          <w:sz w:val="24"/>
          <w:szCs w:val="24"/>
        </w:rPr>
      </w:pPr>
      <w:r>
        <w:rPr>
          <w:rFonts w:ascii="Arial" w:hAnsi="Arial" w:cs="Arial"/>
          <w:color w:val="000000"/>
          <w:sz w:val="24"/>
          <w:szCs w:val="24"/>
        </w:rPr>
        <w:t xml:space="preserve">The school has taken every reasonable step to address the complainant’s needs; </w:t>
      </w:r>
    </w:p>
    <w:p w:rsidR="0007229D" w:rsidRDefault="0007229D" w:rsidP="0007229D">
      <w:pPr>
        <w:pStyle w:val="ListParagraph"/>
        <w:numPr>
          <w:ilvl w:val="0"/>
          <w:numId w:val="12"/>
        </w:numPr>
        <w:jc w:val="both"/>
        <w:rPr>
          <w:rFonts w:ascii="Arial" w:hAnsi="Arial" w:cs="Arial"/>
          <w:color w:val="000000"/>
          <w:sz w:val="24"/>
          <w:szCs w:val="24"/>
        </w:rPr>
      </w:pPr>
      <w:r>
        <w:rPr>
          <w:rFonts w:ascii="Arial" w:hAnsi="Arial" w:cs="Arial"/>
          <w:color w:val="000000"/>
          <w:sz w:val="24"/>
          <w:szCs w:val="24"/>
        </w:rPr>
        <w:t>The complainant has been given a clear statement of the school’s position and their options (if any); and</w:t>
      </w:r>
    </w:p>
    <w:p w:rsidR="0007229D" w:rsidRDefault="0007229D" w:rsidP="0007229D">
      <w:pPr>
        <w:pStyle w:val="ListParagraph"/>
        <w:numPr>
          <w:ilvl w:val="0"/>
          <w:numId w:val="12"/>
        </w:numPr>
        <w:jc w:val="both"/>
        <w:rPr>
          <w:rFonts w:ascii="Arial" w:hAnsi="Arial" w:cs="Arial"/>
          <w:color w:val="000000"/>
          <w:sz w:val="24"/>
          <w:szCs w:val="24"/>
        </w:rPr>
      </w:pPr>
      <w:r>
        <w:rPr>
          <w:rFonts w:ascii="Arial" w:hAnsi="Arial" w:cs="Arial"/>
          <w:color w:val="000000"/>
          <w:sz w:val="24"/>
          <w:szCs w:val="24"/>
        </w:rPr>
        <w:t>They are contacting the school repeatedly but making substantially the same points each time.</w:t>
      </w:r>
    </w:p>
    <w:p w:rsidR="0007229D" w:rsidRDefault="0007229D" w:rsidP="0007229D">
      <w:pPr>
        <w:ind w:left="360"/>
        <w:jc w:val="both"/>
        <w:rPr>
          <w:rFonts w:ascii="Arial" w:hAnsi="Arial" w:cs="Arial"/>
          <w:color w:val="000000"/>
          <w:sz w:val="24"/>
          <w:szCs w:val="24"/>
        </w:rPr>
      </w:pPr>
      <w:r>
        <w:rPr>
          <w:rFonts w:ascii="Arial" w:hAnsi="Arial" w:cs="Arial"/>
          <w:color w:val="000000"/>
          <w:sz w:val="24"/>
          <w:szCs w:val="24"/>
        </w:rPr>
        <w:t>This is much more likely to happen if:</w:t>
      </w:r>
    </w:p>
    <w:p w:rsidR="0007229D" w:rsidRDefault="0007229D" w:rsidP="0007229D">
      <w:pPr>
        <w:pStyle w:val="ListParagraph"/>
        <w:numPr>
          <w:ilvl w:val="0"/>
          <w:numId w:val="13"/>
        </w:numPr>
        <w:jc w:val="both"/>
        <w:rPr>
          <w:rFonts w:ascii="Arial" w:hAnsi="Arial" w:cs="Arial"/>
          <w:color w:val="000000"/>
          <w:sz w:val="24"/>
          <w:szCs w:val="24"/>
        </w:rPr>
      </w:pPr>
      <w:r>
        <w:rPr>
          <w:rFonts w:ascii="Arial" w:hAnsi="Arial" w:cs="Arial"/>
          <w:color w:val="000000"/>
          <w:sz w:val="24"/>
          <w:szCs w:val="24"/>
        </w:rPr>
        <w:t>The school has reason to believe that the individual is contacting them with the intention of causing disruption or inconvenience</w:t>
      </w:r>
    </w:p>
    <w:p w:rsidR="0007229D" w:rsidRDefault="0007229D" w:rsidP="0007229D">
      <w:pPr>
        <w:pStyle w:val="ListParagraph"/>
        <w:numPr>
          <w:ilvl w:val="0"/>
          <w:numId w:val="13"/>
        </w:numPr>
        <w:jc w:val="both"/>
        <w:rPr>
          <w:rFonts w:ascii="Arial" w:hAnsi="Arial" w:cs="Arial"/>
          <w:color w:val="000000"/>
          <w:sz w:val="24"/>
          <w:szCs w:val="24"/>
        </w:rPr>
      </w:pPr>
      <w:r>
        <w:rPr>
          <w:rFonts w:ascii="Arial" w:hAnsi="Arial" w:cs="Arial"/>
          <w:color w:val="000000"/>
          <w:sz w:val="24"/>
          <w:szCs w:val="24"/>
        </w:rPr>
        <w:t>The complainant’s letters/emails/telephone calls are often or always abusive or aggressive</w:t>
      </w:r>
    </w:p>
    <w:p w:rsidR="0007229D" w:rsidRDefault="0007229D" w:rsidP="0007229D">
      <w:pPr>
        <w:pStyle w:val="ListParagraph"/>
        <w:numPr>
          <w:ilvl w:val="0"/>
          <w:numId w:val="13"/>
        </w:numPr>
        <w:jc w:val="both"/>
        <w:rPr>
          <w:rFonts w:ascii="Arial" w:hAnsi="Arial" w:cs="Arial"/>
          <w:color w:val="000000"/>
          <w:sz w:val="24"/>
          <w:szCs w:val="24"/>
        </w:rPr>
      </w:pPr>
      <w:r>
        <w:rPr>
          <w:rFonts w:ascii="Arial" w:hAnsi="Arial" w:cs="Arial"/>
          <w:color w:val="000000"/>
          <w:sz w:val="24"/>
          <w:szCs w:val="24"/>
        </w:rPr>
        <w:t>They make insulting personal comments about or threats towards staff</w:t>
      </w:r>
    </w:p>
    <w:p w:rsidR="0007229D" w:rsidRPr="0007229D" w:rsidRDefault="0007229D" w:rsidP="0007229D">
      <w:pPr>
        <w:jc w:val="both"/>
        <w:rPr>
          <w:rFonts w:ascii="Arial" w:hAnsi="Arial" w:cs="Arial"/>
          <w:color w:val="000000"/>
          <w:sz w:val="24"/>
          <w:szCs w:val="24"/>
        </w:rPr>
      </w:pPr>
      <w:r w:rsidRPr="0007229D">
        <w:rPr>
          <w:rFonts w:ascii="Arial" w:hAnsi="Arial" w:cs="Arial"/>
          <w:color w:val="000000"/>
          <w:sz w:val="24"/>
          <w:szCs w:val="24"/>
        </w:rPr>
        <w:t xml:space="preserve"> </w:t>
      </w:r>
    </w:p>
    <w:p w:rsidR="0007229D" w:rsidRPr="0007229D" w:rsidRDefault="0007229D" w:rsidP="00CE221F">
      <w:pPr>
        <w:pStyle w:val="ListParagraph"/>
        <w:jc w:val="both"/>
        <w:rPr>
          <w:rFonts w:ascii="Arial" w:hAnsi="Arial" w:cs="Arial"/>
          <w:color w:val="000000"/>
          <w:sz w:val="24"/>
          <w:szCs w:val="24"/>
        </w:rPr>
      </w:pPr>
    </w:p>
    <w:p w:rsidR="00914EBD" w:rsidRDefault="00914EBD" w:rsidP="00683A2C">
      <w:pPr>
        <w:jc w:val="both"/>
        <w:rPr>
          <w:rFonts w:ascii="Arial" w:hAnsi="Arial" w:cs="Arial"/>
          <w:b/>
          <w:sz w:val="24"/>
          <w:szCs w:val="24"/>
        </w:rPr>
      </w:pPr>
    </w:p>
    <w:p w:rsidR="00A671E4" w:rsidRPr="003D4FFE" w:rsidRDefault="00A671E4" w:rsidP="00683A2C">
      <w:pPr>
        <w:jc w:val="both"/>
        <w:rPr>
          <w:rFonts w:ascii="Arial" w:hAnsi="Arial" w:cs="Arial"/>
          <w:sz w:val="24"/>
          <w:szCs w:val="24"/>
        </w:rPr>
      </w:pPr>
      <w:bookmarkStart w:id="0" w:name="_GoBack"/>
      <w:bookmarkEnd w:id="0"/>
    </w:p>
    <w:sectPr w:rsidR="00A671E4" w:rsidRPr="003D4FFE" w:rsidSect="00651322">
      <w:pgSz w:w="11906" w:h="16838"/>
      <w:pgMar w:top="1440" w:right="1418"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188AD3"/>
    <w:multiLevelType w:val="hybridMultilevel"/>
    <w:tmpl w:val="952EB2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B2CA29"/>
    <w:multiLevelType w:val="hybridMultilevel"/>
    <w:tmpl w:val="9BF00A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134044"/>
    <w:multiLevelType w:val="hybridMultilevel"/>
    <w:tmpl w:val="DE4ED0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B294B1"/>
    <w:multiLevelType w:val="hybridMultilevel"/>
    <w:tmpl w:val="D3B4BC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974704D"/>
    <w:multiLevelType w:val="hybridMultilevel"/>
    <w:tmpl w:val="AFBD9E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240B5F"/>
    <w:multiLevelType w:val="hybridMultilevel"/>
    <w:tmpl w:val="C3B48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28526F"/>
    <w:multiLevelType w:val="hybridMultilevel"/>
    <w:tmpl w:val="70F2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F5123"/>
    <w:multiLevelType w:val="hybridMultilevel"/>
    <w:tmpl w:val="F2124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81BC7A"/>
    <w:multiLevelType w:val="hybridMultilevel"/>
    <w:tmpl w:val="C2904C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03D3897"/>
    <w:multiLevelType w:val="hybridMultilevel"/>
    <w:tmpl w:val="70DC3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6B20C9"/>
    <w:multiLevelType w:val="hybridMultilevel"/>
    <w:tmpl w:val="8B4982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DD707BC"/>
    <w:multiLevelType w:val="hybridMultilevel"/>
    <w:tmpl w:val="62921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224126"/>
    <w:multiLevelType w:val="multilevel"/>
    <w:tmpl w:val="0B68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0"/>
  </w:num>
  <w:num w:numId="4">
    <w:abstractNumId w:val="8"/>
  </w:num>
  <w:num w:numId="5">
    <w:abstractNumId w:val="4"/>
  </w:num>
  <w:num w:numId="6">
    <w:abstractNumId w:val="0"/>
  </w:num>
  <w:num w:numId="7">
    <w:abstractNumId w:val="1"/>
  </w:num>
  <w:num w:numId="8">
    <w:abstractNumId w:val="5"/>
  </w:num>
  <w:num w:numId="9">
    <w:abstractNumId w:val="9"/>
  </w:num>
  <w:num w:numId="10">
    <w:abstractNumId w:val="12"/>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6F"/>
    <w:rsid w:val="00003C41"/>
    <w:rsid w:val="0007229D"/>
    <w:rsid w:val="002D74A0"/>
    <w:rsid w:val="00396A76"/>
    <w:rsid w:val="003D4FFE"/>
    <w:rsid w:val="005300F4"/>
    <w:rsid w:val="00574C5F"/>
    <w:rsid w:val="00577AF6"/>
    <w:rsid w:val="005B5B01"/>
    <w:rsid w:val="005C2D07"/>
    <w:rsid w:val="00651322"/>
    <w:rsid w:val="00683A2C"/>
    <w:rsid w:val="008E0A40"/>
    <w:rsid w:val="008F6D0A"/>
    <w:rsid w:val="0091026F"/>
    <w:rsid w:val="00914EBD"/>
    <w:rsid w:val="009439F9"/>
    <w:rsid w:val="009F0FE1"/>
    <w:rsid w:val="00A671E4"/>
    <w:rsid w:val="00B20FD7"/>
    <w:rsid w:val="00CE221F"/>
    <w:rsid w:val="00DA0CCF"/>
    <w:rsid w:val="00DE6C16"/>
    <w:rsid w:val="00F90B9D"/>
    <w:rsid w:val="00FF7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7DB73-B44F-4272-8FF1-8B8A895E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D74A0"/>
    <w:pPr>
      <w:spacing w:before="150" w:after="150" w:line="240" w:lineRule="auto"/>
      <w:outlineLvl w:val="2"/>
    </w:pPr>
    <w:rPr>
      <w:rFonts w:ascii="Verdana" w:eastAsia="Times New Roman" w:hAnsi="Verdana" w:cs="Helvetica"/>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0A40"/>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D74A0"/>
    <w:rPr>
      <w:rFonts w:ascii="Verdana" w:eastAsia="Times New Roman" w:hAnsi="Verdana" w:cs="Helvetica"/>
      <w:sz w:val="36"/>
      <w:szCs w:val="36"/>
      <w:lang w:eastAsia="en-GB"/>
    </w:rPr>
  </w:style>
  <w:style w:type="character" w:styleId="Hyperlink">
    <w:name w:val="Hyperlink"/>
    <w:basedOn w:val="DefaultParagraphFont"/>
    <w:uiPriority w:val="99"/>
    <w:semiHidden/>
    <w:unhideWhenUsed/>
    <w:rsid w:val="002D74A0"/>
    <w:rPr>
      <w:strike w:val="0"/>
      <w:dstrike w:val="0"/>
      <w:color w:val="428BCA"/>
      <w:u w:val="none"/>
      <w:effect w:val="none"/>
    </w:rPr>
  </w:style>
  <w:style w:type="paragraph" w:styleId="NormalWeb">
    <w:name w:val="Normal (Web)"/>
    <w:basedOn w:val="Normal"/>
    <w:uiPriority w:val="99"/>
    <w:semiHidden/>
    <w:unhideWhenUsed/>
    <w:rsid w:val="002D74A0"/>
    <w:pPr>
      <w:spacing w:before="225"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A0CCF"/>
    <w:pPr>
      <w:ind w:left="720"/>
      <w:contextualSpacing/>
    </w:pPr>
  </w:style>
  <w:style w:type="paragraph" w:styleId="BalloonText">
    <w:name w:val="Balloon Text"/>
    <w:basedOn w:val="Normal"/>
    <w:link w:val="BalloonTextChar"/>
    <w:uiPriority w:val="99"/>
    <w:semiHidden/>
    <w:unhideWhenUsed/>
    <w:rsid w:val="00530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5790">
      <w:bodyDiv w:val="1"/>
      <w:marLeft w:val="0"/>
      <w:marRight w:val="0"/>
      <w:marTop w:val="0"/>
      <w:marBottom w:val="0"/>
      <w:divBdr>
        <w:top w:val="none" w:sz="0" w:space="0" w:color="auto"/>
        <w:left w:val="none" w:sz="0" w:space="0" w:color="auto"/>
        <w:bottom w:val="none" w:sz="0" w:space="0" w:color="auto"/>
        <w:right w:val="none" w:sz="0" w:space="0" w:color="auto"/>
      </w:divBdr>
      <w:divsChild>
        <w:div w:id="1676490282">
          <w:marLeft w:val="0"/>
          <w:marRight w:val="0"/>
          <w:marTop w:val="0"/>
          <w:marBottom w:val="0"/>
          <w:divBdr>
            <w:top w:val="none" w:sz="0" w:space="0" w:color="auto"/>
            <w:left w:val="none" w:sz="0" w:space="0" w:color="auto"/>
            <w:bottom w:val="none" w:sz="0" w:space="0" w:color="auto"/>
            <w:right w:val="none" w:sz="0" w:space="0" w:color="auto"/>
          </w:divBdr>
          <w:divsChild>
            <w:div w:id="350181581">
              <w:marLeft w:val="0"/>
              <w:marRight w:val="0"/>
              <w:marTop w:val="0"/>
              <w:marBottom w:val="0"/>
              <w:divBdr>
                <w:top w:val="none" w:sz="0" w:space="0" w:color="auto"/>
                <w:left w:val="none" w:sz="0" w:space="0" w:color="auto"/>
                <w:bottom w:val="none" w:sz="0" w:space="0" w:color="auto"/>
                <w:right w:val="none" w:sz="0" w:space="0" w:color="auto"/>
              </w:divBdr>
              <w:divsChild>
                <w:div w:id="1327246656">
                  <w:marLeft w:val="0"/>
                  <w:marRight w:val="0"/>
                  <w:marTop w:val="0"/>
                  <w:marBottom w:val="0"/>
                  <w:divBdr>
                    <w:top w:val="none" w:sz="0" w:space="0" w:color="auto"/>
                    <w:left w:val="none" w:sz="0" w:space="0" w:color="auto"/>
                    <w:bottom w:val="none" w:sz="0" w:space="0" w:color="auto"/>
                    <w:right w:val="none" w:sz="0" w:space="0" w:color="auto"/>
                  </w:divBdr>
                  <w:divsChild>
                    <w:div w:id="14322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53346">
      <w:bodyDiv w:val="1"/>
      <w:marLeft w:val="0"/>
      <w:marRight w:val="0"/>
      <w:marTop w:val="0"/>
      <w:marBottom w:val="0"/>
      <w:divBdr>
        <w:top w:val="none" w:sz="0" w:space="0" w:color="auto"/>
        <w:left w:val="none" w:sz="0" w:space="0" w:color="auto"/>
        <w:bottom w:val="none" w:sz="0" w:space="0" w:color="auto"/>
        <w:right w:val="none" w:sz="0" w:space="0" w:color="auto"/>
      </w:divBdr>
      <w:divsChild>
        <w:div w:id="1467235485">
          <w:marLeft w:val="0"/>
          <w:marRight w:val="0"/>
          <w:marTop w:val="0"/>
          <w:marBottom w:val="0"/>
          <w:divBdr>
            <w:top w:val="none" w:sz="0" w:space="0" w:color="auto"/>
            <w:left w:val="none" w:sz="0" w:space="0" w:color="auto"/>
            <w:bottom w:val="none" w:sz="0" w:space="0" w:color="auto"/>
            <w:right w:val="none" w:sz="0" w:space="0" w:color="auto"/>
          </w:divBdr>
          <w:divsChild>
            <w:div w:id="647586718">
              <w:marLeft w:val="0"/>
              <w:marRight w:val="0"/>
              <w:marTop w:val="0"/>
              <w:marBottom w:val="0"/>
              <w:divBdr>
                <w:top w:val="none" w:sz="0" w:space="0" w:color="auto"/>
                <w:left w:val="none" w:sz="0" w:space="0" w:color="auto"/>
                <w:bottom w:val="none" w:sz="0" w:space="0" w:color="auto"/>
                <w:right w:val="none" w:sz="0" w:space="0" w:color="auto"/>
              </w:divBdr>
              <w:divsChild>
                <w:div w:id="1940403575">
                  <w:marLeft w:val="0"/>
                  <w:marRight w:val="0"/>
                  <w:marTop w:val="0"/>
                  <w:marBottom w:val="0"/>
                  <w:divBdr>
                    <w:top w:val="none" w:sz="0" w:space="0" w:color="auto"/>
                    <w:left w:val="none" w:sz="0" w:space="0" w:color="auto"/>
                    <w:bottom w:val="none" w:sz="0" w:space="0" w:color="auto"/>
                    <w:right w:val="none" w:sz="0" w:space="0" w:color="auto"/>
                  </w:divBdr>
                  <w:divsChild>
                    <w:div w:id="6773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s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edback.team@aberdeenshire.gov.uk" TargetMode="External"/><Relationship Id="rId5" Type="http://schemas.openxmlformats.org/officeDocument/2006/relationships/hyperlink" Target="tel:013465858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2624</TotalTime>
  <Pages>4</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E. Drummond</dc:creator>
  <cp:keywords/>
  <dc:description/>
  <cp:lastModifiedBy>Gina E. Drummond</cp:lastModifiedBy>
  <cp:revision>6</cp:revision>
  <cp:lastPrinted>2018-04-16T08:44:00Z</cp:lastPrinted>
  <dcterms:created xsi:type="dcterms:W3CDTF">2018-02-02T09:39:00Z</dcterms:created>
  <dcterms:modified xsi:type="dcterms:W3CDTF">2018-04-17T13:57:00Z</dcterms:modified>
</cp:coreProperties>
</file>